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EC" w:rsidRDefault="00C63EEC" w:rsidP="00C63EEC">
      <w:pPr>
        <w:spacing w:after="0" w:line="240" w:lineRule="auto"/>
        <w:rPr>
          <w:rFonts w:ascii="Arial" w:hAnsi="Arial" w:cs="Arial"/>
        </w:rPr>
      </w:pPr>
    </w:p>
    <w:p w:rsidR="00C63EEC" w:rsidRPr="00546073" w:rsidRDefault="002605D4" w:rsidP="00C63EE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546073">
        <w:rPr>
          <w:rFonts w:ascii="Arial" w:hAnsi="Arial" w:cs="Arial"/>
          <w:b/>
          <w:sz w:val="28"/>
          <w:szCs w:val="28"/>
          <w:u w:val="single"/>
        </w:rPr>
        <w:t>Antrag</w:t>
      </w:r>
      <w:r w:rsidR="00C63EEC" w:rsidRPr="00546073">
        <w:rPr>
          <w:rFonts w:ascii="Arial" w:hAnsi="Arial" w:cs="Arial"/>
          <w:b/>
          <w:sz w:val="28"/>
          <w:szCs w:val="28"/>
          <w:u w:val="single"/>
        </w:rPr>
        <w:t xml:space="preserve"> auf Unterbringung </w:t>
      </w:r>
    </w:p>
    <w:p w:rsidR="00C63EEC" w:rsidRDefault="00C63EEC" w:rsidP="00C63EE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63EEC">
        <w:rPr>
          <w:rFonts w:ascii="Arial" w:hAnsi="Arial" w:cs="Arial"/>
          <w:b/>
          <w:sz w:val="28"/>
          <w:szCs w:val="28"/>
        </w:rPr>
        <w:t xml:space="preserve">am AZV-Campus Bordesholm </w:t>
      </w:r>
    </w:p>
    <w:p w:rsidR="002605D4" w:rsidRPr="006E7363" w:rsidRDefault="002605D4" w:rsidP="00C63EEC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6201AE" w:rsidRDefault="00C63EEC" w:rsidP="006201AE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C63EEC">
        <w:rPr>
          <w:rFonts w:ascii="Arial" w:hAnsi="Arial" w:cs="Arial"/>
          <w:sz w:val="28"/>
          <w:szCs w:val="28"/>
        </w:rPr>
        <w:t xml:space="preserve">für den Bereich der </w:t>
      </w:r>
      <w:r w:rsidR="006201AE">
        <w:rPr>
          <w:rFonts w:ascii="Arial" w:hAnsi="Arial" w:cs="Arial"/>
          <w:sz w:val="28"/>
          <w:szCs w:val="28"/>
        </w:rPr>
        <w:t xml:space="preserve">  </w:t>
      </w:r>
    </w:p>
    <w:p w:rsidR="00C63EEC" w:rsidRPr="00C63EEC" w:rsidRDefault="006201AE" w:rsidP="006201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C63EEC" w:rsidRPr="00C63EEC">
        <w:rPr>
          <w:rFonts w:ascii="Arial" w:hAnsi="Arial" w:cs="Arial"/>
          <w:sz w:val="28"/>
          <w:szCs w:val="28"/>
        </w:rPr>
        <w:t>Verwaltungsakademie</w:t>
      </w:r>
      <w:r>
        <w:rPr>
          <w:rFonts w:ascii="Arial" w:hAnsi="Arial" w:cs="Arial"/>
          <w:sz w:val="28"/>
          <w:szCs w:val="28"/>
        </w:rPr>
        <w:t xml:space="preserve"> (VAB)</w:t>
      </w:r>
    </w:p>
    <w:p w:rsidR="00C63EEC" w:rsidRDefault="00C63EEC" w:rsidP="00C63EEC">
      <w:pPr>
        <w:spacing w:after="0" w:line="240" w:lineRule="auto"/>
        <w:jc w:val="right"/>
        <w:rPr>
          <w:rFonts w:ascii="Arial" w:hAnsi="Arial" w:cs="Arial"/>
        </w:rPr>
      </w:pPr>
      <w:r w:rsidRPr="00C63EEC">
        <w:rPr>
          <w:rFonts w:ascii="Arial" w:hAnsi="Arial" w:cs="Arial"/>
          <w:noProof/>
          <w:lang w:eastAsia="de-DE"/>
        </w:rPr>
        <w:drawing>
          <wp:inline distT="0" distB="0" distL="0" distR="0">
            <wp:extent cx="1495640" cy="876300"/>
            <wp:effectExtent l="0" t="0" r="9525" b="0"/>
            <wp:docPr id="2" name="Grafik 2" descr="O:\Alle\Gestaltungshandbuch\Gestaltungshandbuch_AZV\Gestaltungshandbuch_AZV_02_Logovarianten\azv_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lle\Gestaltungshandbuch\Gestaltungshandbuch_AZV\Gestaltungshandbuch_AZV_02_Logovarianten\azv_logo_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04" cy="88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EC" w:rsidRDefault="00C63EEC" w:rsidP="00C63EEC">
      <w:pPr>
        <w:spacing w:after="0" w:line="240" w:lineRule="auto"/>
        <w:rPr>
          <w:rFonts w:ascii="Arial" w:hAnsi="Arial" w:cs="Arial"/>
        </w:rPr>
      </w:pPr>
    </w:p>
    <w:p w:rsidR="00C63EEC" w:rsidRDefault="00C63EEC" w:rsidP="00C63EEC">
      <w:pPr>
        <w:spacing w:after="0" w:line="240" w:lineRule="auto"/>
        <w:rPr>
          <w:rFonts w:ascii="Arial" w:hAnsi="Arial" w:cs="Arial"/>
        </w:rPr>
        <w:sectPr w:rsidR="00C63EEC" w:rsidSect="00C63EEC">
          <w:type w:val="continuous"/>
          <w:pgSz w:w="11906" w:h="16838"/>
          <w:pgMar w:top="737" w:right="737" w:bottom="737" w:left="851" w:header="709" w:footer="709" w:gutter="0"/>
          <w:cols w:num="2" w:space="708"/>
          <w:docGrid w:linePitch="360"/>
        </w:sectPr>
      </w:pPr>
    </w:p>
    <w:p w:rsidR="00C63EEC" w:rsidRPr="00B909FD" w:rsidRDefault="00C63EEC" w:rsidP="00C63EE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7602" w:rsidRPr="00C20662" w:rsidRDefault="00417602" w:rsidP="00C63EE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20662">
        <w:rPr>
          <w:rFonts w:ascii="Arial" w:hAnsi="Arial" w:cs="Arial"/>
          <w:b/>
          <w:sz w:val="26"/>
          <w:szCs w:val="26"/>
        </w:rPr>
        <w:t>Bitte Rücksendung an:</w:t>
      </w:r>
      <w:r w:rsidR="00C20662">
        <w:rPr>
          <w:rFonts w:ascii="Arial" w:hAnsi="Arial" w:cs="Arial"/>
          <w:b/>
          <w:sz w:val="26"/>
          <w:szCs w:val="26"/>
        </w:rPr>
        <w:t xml:space="preserve">  </w:t>
      </w:r>
      <w:r w:rsidRPr="00C20662">
        <w:rPr>
          <w:rFonts w:ascii="Arial" w:hAnsi="Arial" w:cs="Arial"/>
          <w:b/>
          <w:sz w:val="26"/>
          <w:szCs w:val="26"/>
        </w:rPr>
        <w:t xml:space="preserve"> </w:t>
      </w:r>
      <w:hyperlink r:id="rId7" w:history="1">
        <w:r w:rsidRPr="00C20662">
          <w:rPr>
            <w:rStyle w:val="Hyperlink"/>
            <w:rFonts w:ascii="Arial" w:hAnsi="Arial" w:cs="Arial"/>
            <w:b/>
            <w:sz w:val="26"/>
            <w:szCs w:val="26"/>
          </w:rPr>
          <w:t>raumplanung-bordesholm@azv-sh.de</w:t>
        </w:r>
      </w:hyperlink>
    </w:p>
    <w:p w:rsidR="00B909FD" w:rsidRPr="00B909FD" w:rsidRDefault="00B909FD" w:rsidP="00C63E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619"/>
      </w:tblGrid>
      <w:tr w:rsidR="004E4F2F" w:rsidTr="004E4F2F">
        <w:trPr>
          <w:trHeight w:val="395"/>
        </w:trPr>
        <w:tc>
          <w:tcPr>
            <w:tcW w:w="2689" w:type="dxa"/>
          </w:tcPr>
          <w:p w:rsidR="004E4F2F" w:rsidRDefault="004E4F2F" w:rsidP="004E4F2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Lehrgang</w:t>
            </w:r>
            <w:r w:rsidR="00546073">
              <w:rPr>
                <w:rFonts w:ascii="Arial" w:hAnsi="Arial" w:cs="Arial"/>
              </w:rPr>
              <w:t xml:space="preserve"> und Beginn</w:t>
            </w:r>
          </w:p>
        </w:tc>
        <w:tc>
          <w:tcPr>
            <w:tcW w:w="7619" w:type="dxa"/>
          </w:tcPr>
          <w:p w:rsidR="004E4F2F" w:rsidRDefault="006201AE" w:rsidP="004E4F2F">
            <w:pPr>
              <w:spacing w:before="240"/>
              <w:rPr>
                <w:rFonts w:ascii="Arial" w:hAnsi="Arial" w:cs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F2F" w:rsidTr="004E4F2F">
        <w:trPr>
          <w:trHeight w:val="415"/>
        </w:trPr>
        <w:tc>
          <w:tcPr>
            <w:tcW w:w="2689" w:type="dxa"/>
          </w:tcPr>
          <w:p w:rsidR="004E4F2F" w:rsidRDefault="004E4F2F" w:rsidP="004E4F2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Beschäftigungsbehörde</w:t>
            </w:r>
          </w:p>
        </w:tc>
        <w:tc>
          <w:tcPr>
            <w:tcW w:w="7619" w:type="dxa"/>
          </w:tcPr>
          <w:p w:rsidR="004E4F2F" w:rsidRDefault="006201AE" w:rsidP="004E4F2F">
            <w:pPr>
              <w:spacing w:before="240"/>
              <w:rPr>
                <w:rFonts w:ascii="Arial" w:hAnsi="Arial" w:cs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E4F2F" w:rsidRDefault="004E4F2F" w:rsidP="00C63EEC">
      <w:pPr>
        <w:spacing w:after="0" w:line="240" w:lineRule="auto"/>
        <w:rPr>
          <w:rFonts w:ascii="Arial" w:hAnsi="Arial" w:cs="Arial"/>
        </w:rPr>
      </w:pPr>
    </w:p>
    <w:p w:rsidR="00C63EEC" w:rsidRDefault="00C63EEC" w:rsidP="00C63EEC">
      <w:pPr>
        <w:spacing w:after="0" w:line="240" w:lineRule="auto"/>
        <w:rPr>
          <w:rFonts w:ascii="Arial" w:hAnsi="Arial" w:cs="Arial"/>
        </w:rPr>
      </w:pPr>
    </w:p>
    <w:p w:rsidR="00C63EEC" w:rsidRDefault="00C63EEC" w:rsidP="00C63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/ Der Beschäftigte wird zur Unterbringung </w:t>
      </w:r>
      <w:r w:rsidR="004E4F2F">
        <w:rPr>
          <w:rFonts w:ascii="Arial" w:hAnsi="Arial" w:cs="Arial"/>
        </w:rPr>
        <w:t>angemeldet.</w:t>
      </w:r>
    </w:p>
    <w:p w:rsidR="004E4F2F" w:rsidRPr="00546073" w:rsidRDefault="004E4F2F" w:rsidP="004E4F2F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619"/>
      </w:tblGrid>
      <w:tr w:rsidR="004E4F2F" w:rsidTr="001A2888">
        <w:trPr>
          <w:trHeight w:val="395"/>
        </w:trPr>
        <w:tc>
          <w:tcPr>
            <w:tcW w:w="2689" w:type="dxa"/>
          </w:tcPr>
          <w:p w:rsidR="004E4F2F" w:rsidRDefault="004E4F2F" w:rsidP="004E4F2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Titel, Name, Vorname</w:t>
            </w:r>
          </w:p>
        </w:tc>
        <w:tc>
          <w:tcPr>
            <w:tcW w:w="7619" w:type="dxa"/>
          </w:tcPr>
          <w:p w:rsidR="004E4F2F" w:rsidRDefault="006201AE" w:rsidP="001A2888">
            <w:pPr>
              <w:spacing w:before="240"/>
              <w:rPr>
                <w:rFonts w:ascii="Arial" w:hAnsi="Arial" w:cs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20662" w:rsidRPr="00C20662" w:rsidRDefault="00C20662" w:rsidP="00C63EE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63EEC" w:rsidRPr="00417602" w:rsidRDefault="006201AE" w:rsidP="00C63EEC">
      <w:pPr>
        <w:spacing w:after="0" w:line="240" w:lineRule="auto"/>
        <w:rPr>
          <w:rFonts w:ascii="Arial" w:hAnsi="Arial" w:cs="Arial"/>
        </w:rPr>
      </w:pPr>
      <w:r w:rsidRPr="0041760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602">
        <w:instrText xml:space="preserve"> FORMCHECKBOX </w:instrText>
      </w:r>
      <w:r w:rsidR="00F764E9" w:rsidRPr="00417602">
        <w:fldChar w:fldCharType="separate"/>
      </w:r>
      <w:r w:rsidRPr="00417602">
        <w:fldChar w:fldCharType="end"/>
      </w:r>
      <w:r w:rsidRPr="00417602">
        <w:tab/>
      </w:r>
      <w:r w:rsidR="00C63EEC" w:rsidRPr="00417602">
        <w:rPr>
          <w:rFonts w:ascii="Arial" w:hAnsi="Arial" w:cs="Arial"/>
        </w:rPr>
        <w:t>Die Person ist zum Unterbringung</w:t>
      </w:r>
      <w:r w:rsidR="004E4F2F" w:rsidRPr="00417602">
        <w:rPr>
          <w:rFonts w:ascii="Arial" w:hAnsi="Arial" w:cs="Arial"/>
        </w:rPr>
        <w:t>s</w:t>
      </w:r>
      <w:r w:rsidR="00C63EEC" w:rsidRPr="00417602">
        <w:rPr>
          <w:rFonts w:ascii="Arial" w:hAnsi="Arial" w:cs="Arial"/>
        </w:rPr>
        <w:t>beginn</w:t>
      </w:r>
      <w:r w:rsidR="004E4F2F" w:rsidRPr="00417602">
        <w:rPr>
          <w:rFonts w:ascii="Arial" w:hAnsi="Arial" w:cs="Arial"/>
        </w:rPr>
        <w:t xml:space="preserve"> unter 21 Lebensjahre (= Prioritätengruppe A).</w:t>
      </w:r>
      <w:r w:rsidR="00C63EEC" w:rsidRPr="00417602">
        <w:rPr>
          <w:rFonts w:ascii="Arial" w:hAnsi="Arial" w:cs="Arial"/>
        </w:rPr>
        <w:t xml:space="preserve"> </w:t>
      </w:r>
    </w:p>
    <w:p w:rsidR="006E7363" w:rsidRPr="00B909FD" w:rsidRDefault="006E7363" w:rsidP="00C63EE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D3CF4" w:rsidRDefault="00BD3CF4" w:rsidP="00C63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Unterkunft am AZV-Campus Bordesholm </w:t>
      </w:r>
      <w:r w:rsidR="002605D4">
        <w:rPr>
          <w:rFonts w:ascii="Arial" w:hAnsi="Arial" w:cs="Arial"/>
        </w:rPr>
        <w:t xml:space="preserve">ist die Unterbringung erwünscht im </w:t>
      </w:r>
    </w:p>
    <w:p w:rsidR="00BD3CF4" w:rsidRPr="00546073" w:rsidRDefault="00BD3CF4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673F5" w:rsidRPr="002605D4" w:rsidRDefault="006673F5" w:rsidP="002605D4">
      <w:pPr>
        <w:spacing w:after="0" w:line="240" w:lineRule="auto"/>
        <w:rPr>
          <w:rFonts w:ascii="Arial" w:hAnsi="Arial" w:cs="Arial"/>
          <w:b/>
        </w:rPr>
      </w:pPr>
      <w:r w:rsidRPr="006673F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3F5">
        <w:rPr>
          <w:rFonts w:ascii="Arial" w:hAnsi="Arial" w:cs="Arial"/>
        </w:rPr>
        <w:instrText xml:space="preserve"> FORMCHECKBOX </w:instrText>
      </w:r>
      <w:r w:rsidR="00F764E9">
        <w:rPr>
          <w:rFonts w:ascii="Arial" w:hAnsi="Arial" w:cs="Arial"/>
        </w:rPr>
      </w:r>
      <w:r w:rsidR="00F764E9">
        <w:rPr>
          <w:rFonts w:ascii="Arial" w:hAnsi="Arial" w:cs="Arial"/>
        </w:rPr>
        <w:fldChar w:fldCharType="separate"/>
      </w:r>
      <w:r w:rsidRPr="006673F5">
        <w:rPr>
          <w:rFonts w:ascii="Arial" w:hAnsi="Arial" w:cs="Arial"/>
        </w:rPr>
        <w:fldChar w:fldCharType="end"/>
      </w:r>
      <w:r w:rsidRPr="006673F5">
        <w:rPr>
          <w:rFonts w:ascii="Arial" w:hAnsi="Arial" w:cs="Arial"/>
        </w:rPr>
        <w:tab/>
      </w:r>
      <w:r w:rsidRPr="002605D4">
        <w:rPr>
          <w:rFonts w:ascii="Arial" w:hAnsi="Arial" w:cs="Arial"/>
          <w:b/>
        </w:rPr>
        <w:t>Einzelzimmer</w:t>
      </w:r>
      <w:r w:rsidR="002605D4">
        <w:rPr>
          <w:rFonts w:ascii="Arial" w:hAnsi="Arial" w:cs="Arial"/>
          <w:b/>
        </w:rPr>
        <w:t>,</w:t>
      </w:r>
    </w:p>
    <w:p w:rsidR="006673F5" w:rsidRPr="00546073" w:rsidRDefault="006673F5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673F5" w:rsidRDefault="006673F5" w:rsidP="002605D4">
      <w:pPr>
        <w:spacing w:after="0" w:line="240" w:lineRule="auto"/>
        <w:rPr>
          <w:rFonts w:ascii="Arial" w:hAnsi="Arial" w:cs="Arial"/>
        </w:rPr>
      </w:pPr>
      <w:r w:rsidRPr="006673F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3F5">
        <w:rPr>
          <w:rFonts w:ascii="Arial" w:hAnsi="Arial" w:cs="Arial"/>
        </w:rPr>
        <w:instrText xml:space="preserve"> FORMCHECKBOX </w:instrText>
      </w:r>
      <w:r w:rsidR="00F764E9">
        <w:rPr>
          <w:rFonts w:ascii="Arial" w:hAnsi="Arial" w:cs="Arial"/>
        </w:rPr>
      </w:r>
      <w:r w:rsidR="00F764E9">
        <w:rPr>
          <w:rFonts w:ascii="Arial" w:hAnsi="Arial" w:cs="Arial"/>
        </w:rPr>
        <w:fldChar w:fldCharType="separate"/>
      </w:r>
      <w:r w:rsidRPr="006673F5">
        <w:rPr>
          <w:rFonts w:ascii="Arial" w:hAnsi="Arial" w:cs="Arial"/>
        </w:rPr>
        <w:fldChar w:fldCharType="end"/>
      </w:r>
      <w:r w:rsidRPr="006673F5">
        <w:rPr>
          <w:rFonts w:ascii="Arial" w:hAnsi="Arial" w:cs="Arial"/>
        </w:rPr>
        <w:tab/>
      </w:r>
      <w:r w:rsidR="002605D4" w:rsidRPr="002605D4">
        <w:rPr>
          <w:rFonts w:ascii="Arial" w:hAnsi="Arial" w:cs="Arial"/>
          <w:b/>
        </w:rPr>
        <w:t>Doppelzimmer.</w:t>
      </w:r>
    </w:p>
    <w:p w:rsidR="002605D4" w:rsidRPr="00B909FD" w:rsidRDefault="002605D4" w:rsidP="002605D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605D4" w:rsidRPr="006673F5" w:rsidRDefault="002605D4" w:rsidP="00260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Soweit </w:t>
      </w:r>
      <w:r w:rsidRPr="002605D4">
        <w:rPr>
          <w:rFonts w:ascii="Arial" w:hAnsi="Arial" w:cs="Arial"/>
          <w:u w:val="single"/>
        </w:rPr>
        <w:t>kein Einzelzimmer</w:t>
      </w:r>
      <w:r>
        <w:rPr>
          <w:rFonts w:ascii="Arial" w:hAnsi="Arial" w:cs="Arial"/>
        </w:rPr>
        <w:t xml:space="preserve"> zur Verfügung steht, ist erwünscht, dass – </w:t>
      </w:r>
      <w:r w:rsidRPr="002605D4">
        <w:rPr>
          <w:rFonts w:ascii="Arial" w:hAnsi="Arial" w:cs="Arial"/>
          <w:u w:val="single"/>
        </w:rPr>
        <w:t>soweit möglich</w:t>
      </w:r>
      <w:r>
        <w:rPr>
          <w:rFonts w:ascii="Arial" w:hAnsi="Arial" w:cs="Arial"/>
        </w:rPr>
        <w:t xml:space="preserve"> – </w:t>
      </w:r>
    </w:p>
    <w:p w:rsidR="006201AE" w:rsidRPr="00546073" w:rsidRDefault="006201AE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  <w:r w:rsidRPr="006673F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3F5">
        <w:rPr>
          <w:rFonts w:ascii="Arial" w:hAnsi="Arial" w:cs="Arial"/>
        </w:rPr>
        <w:instrText xml:space="preserve"> FORMCHECKBOX </w:instrText>
      </w:r>
      <w:r w:rsidR="00F764E9">
        <w:rPr>
          <w:rFonts w:ascii="Arial" w:hAnsi="Arial" w:cs="Arial"/>
        </w:rPr>
      </w:r>
      <w:r w:rsidR="00F764E9">
        <w:rPr>
          <w:rFonts w:ascii="Arial" w:hAnsi="Arial" w:cs="Arial"/>
        </w:rPr>
        <w:fldChar w:fldCharType="separate"/>
      </w:r>
      <w:r w:rsidRPr="006673F5">
        <w:rPr>
          <w:rFonts w:ascii="Arial" w:hAnsi="Arial" w:cs="Arial"/>
        </w:rPr>
        <w:fldChar w:fldCharType="end"/>
      </w:r>
      <w:r w:rsidRPr="006673F5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eine</w:t>
      </w:r>
      <w:proofErr w:type="gramEnd"/>
      <w:r>
        <w:rPr>
          <w:rFonts w:ascii="Arial" w:hAnsi="Arial" w:cs="Arial"/>
        </w:rPr>
        <w:t xml:space="preserve"> Unterbringung im Doppelzimmer erfolgt.</w:t>
      </w:r>
    </w:p>
    <w:p w:rsidR="00417602" w:rsidRPr="00B909FD" w:rsidRDefault="00417602" w:rsidP="002605D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909FD" w:rsidRDefault="00B909FD" w:rsidP="00B909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Wunschpartnerin/-partner für die Unterbringung im Doppelzimmer: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605D4" w:rsidRPr="00C20662" w:rsidRDefault="002605D4" w:rsidP="002605D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Rechtzeitig vor Lehrgangsbeginn werden Sie unterrichtet, ob eine Unterbringung im Einzelzimmer, im Doppelzimmer oder ggf. auch gar nicht möglich ist.</w:t>
      </w:r>
    </w:p>
    <w:p w:rsidR="002605D4" w:rsidRPr="006E7363" w:rsidRDefault="002605D4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46073" w:rsidRDefault="002605D4" w:rsidP="002605D4">
      <w:pPr>
        <w:spacing w:after="0" w:line="240" w:lineRule="auto"/>
        <w:rPr>
          <w:rFonts w:ascii="Arial" w:hAnsi="Arial" w:cs="Arial"/>
          <w:b/>
        </w:rPr>
      </w:pPr>
      <w:r w:rsidRPr="004D44DA">
        <w:rPr>
          <w:rFonts w:ascii="Arial" w:hAnsi="Arial" w:cs="Arial"/>
          <w:b/>
        </w:rPr>
        <w:t>Bitte beachten Sie in diesem Zusammenhang</w:t>
      </w:r>
      <w:r w:rsidR="004D44DA" w:rsidRPr="004D44DA">
        <w:rPr>
          <w:rFonts w:ascii="Arial" w:hAnsi="Arial" w:cs="Arial"/>
          <w:b/>
        </w:rPr>
        <w:t xml:space="preserve"> </w:t>
      </w:r>
      <w:r w:rsidRPr="004D44DA">
        <w:rPr>
          <w:rFonts w:ascii="Arial" w:hAnsi="Arial" w:cs="Arial"/>
          <w:b/>
          <w:u w:val="single"/>
        </w:rPr>
        <w:t>unbedingt</w:t>
      </w:r>
      <w:r w:rsidRPr="004D44DA">
        <w:rPr>
          <w:rFonts w:ascii="Arial" w:hAnsi="Arial" w:cs="Arial"/>
          <w:b/>
        </w:rPr>
        <w:t xml:space="preserve"> die </w:t>
      </w:r>
      <w:r w:rsidR="004D44DA" w:rsidRPr="004D44DA">
        <w:rPr>
          <w:rFonts w:ascii="Arial" w:hAnsi="Arial" w:cs="Arial"/>
          <w:b/>
        </w:rPr>
        <w:t>H</w:t>
      </w:r>
      <w:r w:rsidRPr="004D44DA">
        <w:rPr>
          <w:rFonts w:ascii="Arial" w:hAnsi="Arial" w:cs="Arial"/>
          <w:b/>
        </w:rPr>
        <w:t xml:space="preserve">inweise auf nachfolgender </w:t>
      </w:r>
      <w:r w:rsidR="004D44DA" w:rsidRPr="004D44DA">
        <w:rPr>
          <w:rFonts w:ascii="Arial" w:hAnsi="Arial" w:cs="Arial"/>
          <w:b/>
        </w:rPr>
        <w:t>Seite</w:t>
      </w:r>
      <w:r w:rsidR="00B909FD">
        <w:rPr>
          <w:rFonts w:ascii="Arial" w:hAnsi="Arial" w:cs="Arial"/>
          <w:b/>
        </w:rPr>
        <w:t>.</w:t>
      </w: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546073" w:rsidRPr="00546073" w:rsidRDefault="00546073" w:rsidP="002605D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46073">
        <w:rPr>
          <w:rFonts w:ascii="Arial" w:hAnsi="Arial" w:cs="Arial"/>
          <w:b/>
          <w:sz w:val="28"/>
          <w:szCs w:val="28"/>
          <w:u w:val="single"/>
        </w:rPr>
        <w:t>Verpflegung</w:t>
      </w:r>
    </w:p>
    <w:p w:rsidR="00546073" w:rsidRPr="00546073" w:rsidRDefault="00546073" w:rsidP="002605D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D44DA" w:rsidRDefault="004D44DA" w:rsidP="00260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Soweit Ihnen eine Unterkunft (im Einzel- oder Doppelzimmer) angeboten werden kann, erfolgt </w:t>
      </w:r>
      <w:r w:rsidRPr="004D44DA">
        <w:rPr>
          <w:rFonts w:ascii="Arial" w:hAnsi="Arial" w:cs="Arial"/>
          <w:b/>
        </w:rPr>
        <w:t>automatisch eine Anmeldung zur Vollverpflegung</w:t>
      </w:r>
      <w:r>
        <w:rPr>
          <w:rFonts w:ascii="Arial" w:hAnsi="Arial" w:cs="Arial"/>
        </w:rPr>
        <w:t xml:space="preserve"> in der Kantine am AZ</w:t>
      </w:r>
      <w:r w:rsidR="00514BBA">
        <w:rPr>
          <w:rFonts w:ascii="Arial" w:hAnsi="Arial" w:cs="Arial"/>
        </w:rPr>
        <w:t xml:space="preserve">V-Campus Bordesholm </w:t>
      </w:r>
      <w:proofErr w:type="spellStart"/>
      <w:r w:rsidR="00514BBA">
        <w:rPr>
          <w:rFonts w:ascii="Arial" w:hAnsi="Arial" w:cs="Arial"/>
        </w:rPr>
        <w:t>Bordesholm</w:t>
      </w:r>
      <w:proofErr w:type="spellEnd"/>
      <w:r w:rsidR="00514BBA">
        <w:rPr>
          <w:rFonts w:ascii="Arial" w:hAnsi="Arial" w:cs="Arial"/>
        </w:rPr>
        <w:t xml:space="preserve"> (Gastronomiebetrieb Andreas Rettig als externer Dienstleister)</w:t>
      </w:r>
      <w:r>
        <w:rPr>
          <w:rFonts w:ascii="Arial" w:hAnsi="Arial" w:cs="Arial"/>
        </w:rPr>
        <w:t>.</w:t>
      </w:r>
    </w:p>
    <w:p w:rsidR="00546073" w:rsidRPr="00546073" w:rsidRDefault="00546073" w:rsidP="002605D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D44DA" w:rsidRDefault="004D44DA" w:rsidP="004D44DA">
      <w:pPr>
        <w:spacing w:after="0" w:line="240" w:lineRule="auto"/>
        <w:ind w:right="-314"/>
        <w:rPr>
          <w:rFonts w:ascii="Arial" w:hAnsi="Arial" w:cs="Arial"/>
        </w:rPr>
      </w:pPr>
      <w:r>
        <w:rPr>
          <w:rFonts w:ascii="Arial" w:hAnsi="Arial" w:cs="Arial"/>
        </w:rPr>
        <w:t>Fragen zur Verpflegung und deren Abrechnung richten Sie bitte – unter Angabe des Lehrgangs und</w:t>
      </w:r>
      <w:r w:rsidR="00546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Namen</w:t>
      </w:r>
      <w:r w:rsidR="005460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46073">
        <w:rPr>
          <w:rFonts w:ascii="Arial" w:hAnsi="Arial" w:cs="Arial"/>
        </w:rPr>
        <w:t>der/des</w:t>
      </w:r>
      <w:r>
        <w:rPr>
          <w:rFonts w:ascii="Arial" w:hAnsi="Arial" w:cs="Arial"/>
        </w:rPr>
        <w:t xml:space="preserve"> Teilnehmenden – an </w:t>
      </w:r>
      <w:hyperlink r:id="rId8" w:history="1">
        <w:r w:rsidRPr="007762DA">
          <w:rPr>
            <w:rStyle w:val="Hyperlink"/>
            <w:rFonts w:ascii="Arial" w:hAnsi="Arial" w:cs="Arial"/>
          </w:rPr>
          <w:t>gastro-vab@web.de</w:t>
        </w:r>
      </w:hyperlink>
      <w:r>
        <w:rPr>
          <w:rFonts w:ascii="Arial" w:hAnsi="Arial" w:cs="Arial"/>
        </w:rPr>
        <w:t xml:space="preserve"> bzw. an Rufnummer 04322 / 6 93 -4 02.</w:t>
      </w:r>
    </w:p>
    <w:p w:rsidR="004D44DA" w:rsidRPr="00546073" w:rsidRDefault="004D44DA" w:rsidP="002605D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909FD" w:rsidRDefault="004D44DA" w:rsidP="00546073">
      <w:pPr>
        <w:tabs>
          <w:tab w:val="left" w:pos="1395"/>
        </w:tabs>
        <w:spacing w:after="0" w:line="240" w:lineRule="auto"/>
        <w:ind w:right="253"/>
        <w:rPr>
          <w:rFonts w:ascii="Arial" w:hAnsi="Arial" w:cs="Arial"/>
        </w:rPr>
      </w:pPr>
      <w:r>
        <w:rPr>
          <w:rFonts w:ascii="Arial" w:hAnsi="Arial" w:cs="Arial"/>
        </w:rPr>
        <w:t xml:space="preserve">Bitte teilen Sie zudem </w:t>
      </w:r>
      <w:r w:rsidR="00546073" w:rsidRPr="00546073">
        <w:rPr>
          <w:rFonts w:ascii="Arial" w:hAnsi="Arial" w:cs="Arial"/>
          <w:b/>
        </w:rPr>
        <w:t xml:space="preserve">bestehende </w:t>
      </w:r>
      <w:r w:rsidRPr="00546073">
        <w:rPr>
          <w:rFonts w:ascii="Arial" w:hAnsi="Arial" w:cs="Arial"/>
          <w:b/>
        </w:rPr>
        <w:t>Lebensmittelunverträglichkeiten</w:t>
      </w:r>
      <w:r w:rsidR="00B909FD">
        <w:rPr>
          <w:rFonts w:ascii="Arial" w:hAnsi="Arial" w:cs="Arial"/>
        </w:rPr>
        <w:t xml:space="preserve"> </w:t>
      </w:r>
      <w:r w:rsidR="00546073">
        <w:rPr>
          <w:rFonts w:ascii="Arial" w:hAnsi="Arial" w:cs="Arial"/>
        </w:rPr>
        <w:t>mit:</w:t>
      </w:r>
    </w:p>
    <w:p w:rsidR="004D44DA" w:rsidRDefault="00546073" w:rsidP="00546073">
      <w:pPr>
        <w:tabs>
          <w:tab w:val="left" w:pos="1395"/>
        </w:tabs>
        <w:spacing w:after="0" w:line="240" w:lineRule="auto"/>
        <w:ind w:right="253"/>
        <w:rPr>
          <w:rFonts w:ascii="Arial" w:hAnsi="Arial" w:cs="Arial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6073" w:rsidRDefault="00546073" w:rsidP="00546073">
      <w:pPr>
        <w:tabs>
          <w:tab w:val="left" w:pos="1395"/>
        </w:tabs>
        <w:spacing w:after="0" w:line="240" w:lineRule="auto"/>
        <w:ind w:right="253"/>
        <w:rPr>
          <w:rFonts w:ascii="Arial" w:hAnsi="Arial" w:cs="Arial"/>
        </w:rPr>
      </w:pPr>
    </w:p>
    <w:p w:rsidR="00D25229" w:rsidRDefault="00D25229" w:rsidP="00546073">
      <w:pPr>
        <w:tabs>
          <w:tab w:val="left" w:pos="1395"/>
        </w:tabs>
        <w:spacing w:after="0" w:line="240" w:lineRule="auto"/>
        <w:ind w:right="253"/>
        <w:rPr>
          <w:rFonts w:ascii="Arial" w:hAnsi="Arial" w:cs="Arial"/>
        </w:rPr>
      </w:pPr>
    </w:p>
    <w:p w:rsidR="004D44DA" w:rsidRPr="00546073" w:rsidRDefault="00546073" w:rsidP="00546073">
      <w:pPr>
        <w:tabs>
          <w:tab w:val="left" w:pos="1395"/>
        </w:tabs>
        <w:spacing w:after="0" w:line="240" w:lineRule="auto"/>
        <w:ind w:right="-172"/>
        <w:rPr>
          <w:rFonts w:ascii="Arial" w:hAnsi="Arial" w:cs="Arial"/>
          <w:b/>
          <w:u w:val="single"/>
        </w:rPr>
      </w:pPr>
      <w:r w:rsidRPr="00546073">
        <w:rPr>
          <w:rFonts w:ascii="Arial" w:hAnsi="Arial" w:cs="Arial"/>
          <w:b/>
          <w:u w:val="single"/>
        </w:rPr>
        <w:t>Die weitere Verarbeitung der Anmeldung erfolgt erst bei Vollständigkeit der erforderlichen Angaben.</w:t>
      </w:r>
    </w:p>
    <w:p w:rsidR="00546073" w:rsidRPr="00546073" w:rsidRDefault="00546073" w:rsidP="004D44DA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4"/>
          <w:szCs w:val="4"/>
          <w:u w:val="single"/>
        </w:rPr>
      </w:pPr>
    </w:p>
    <w:p w:rsidR="004D44DA" w:rsidRPr="00546073" w:rsidRDefault="00546073" w:rsidP="004D44DA">
      <w:pPr>
        <w:tabs>
          <w:tab w:val="left" w:pos="1395"/>
        </w:tabs>
        <w:spacing w:after="0" w:line="240" w:lineRule="auto"/>
        <w:rPr>
          <w:rFonts w:ascii="Arial" w:hAnsi="Arial" w:cs="Arial"/>
          <w:b/>
          <w:u w:val="single"/>
        </w:rPr>
      </w:pPr>
      <w:r w:rsidRPr="00546073">
        <w:rPr>
          <w:rFonts w:ascii="Arial" w:hAnsi="Arial" w:cs="Arial"/>
          <w:b/>
          <w:u w:val="single"/>
        </w:rPr>
        <w:t xml:space="preserve">Rückgabeschluss dieser Anmeldung </w:t>
      </w:r>
      <w:r w:rsidRPr="00B909FD">
        <w:rPr>
          <w:rFonts w:ascii="Arial" w:hAnsi="Arial" w:cs="Arial"/>
          <w:b/>
          <w:u w:val="single"/>
        </w:rPr>
        <w:t xml:space="preserve">ist 5 </w:t>
      </w:r>
      <w:r w:rsidRPr="00546073">
        <w:rPr>
          <w:rFonts w:ascii="Arial" w:hAnsi="Arial" w:cs="Arial"/>
          <w:b/>
          <w:u w:val="single"/>
        </w:rPr>
        <w:t>Wochen vor Lehrgangsbeginn.</w:t>
      </w:r>
    </w:p>
    <w:p w:rsidR="004D44DA" w:rsidRDefault="004D44DA" w:rsidP="004D44DA">
      <w:pPr>
        <w:tabs>
          <w:tab w:val="left" w:pos="1395"/>
        </w:tabs>
        <w:spacing w:after="0" w:line="240" w:lineRule="auto"/>
        <w:rPr>
          <w:rFonts w:ascii="Arial" w:hAnsi="Arial" w:cs="Arial"/>
        </w:rPr>
      </w:pPr>
    </w:p>
    <w:p w:rsidR="00FB14D4" w:rsidRDefault="00FB14D4" w:rsidP="004D44DA">
      <w:pPr>
        <w:tabs>
          <w:tab w:val="left" w:pos="1395"/>
        </w:tabs>
        <w:spacing w:after="0" w:line="240" w:lineRule="auto"/>
        <w:rPr>
          <w:rFonts w:ascii="Arial" w:hAnsi="Arial" w:cs="Arial"/>
        </w:rPr>
      </w:pPr>
    </w:p>
    <w:p w:rsidR="00546073" w:rsidRDefault="00546073" w:rsidP="004D44DA">
      <w:pPr>
        <w:tabs>
          <w:tab w:val="left" w:pos="1395"/>
        </w:tabs>
        <w:spacing w:after="0" w:line="240" w:lineRule="auto"/>
        <w:rPr>
          <w:rFonts w:ascii="Arial" w:hAnsi="Arial" w:cs="Arial"/>
        </w:rPr>
      </w:pPr>
    </w:p>
    <w:p w:rsidR="004D44DA" w:rsidRDefault="00546073" w:rsidP="004D44DA">
      <w:pPr>
        <w:tabs>
          <w:tab w:val="left" w:pos="13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546073" w:rsidRDefault="00546073" w:rsidP="00546073">
      <w:pPr>
        <w:tabs>
          <w:tab w:val="left" w:pos="13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Unterschrift / Stempel Dienststelle</w:t>
      </w:r>
    </w:p>
    <w:p w:rsidR="00FB14D4" w:rsidRDefault="00FB14D4" w:rsidP="002605D4">
      <w:pPr>
        <w:spacing w:after="0" w:line="240" w:lineRule="auto"/>
        <w:rPr>
          <w:rFonts w:ascii="Arial" w:hAnsi="Arial" w:cs="Arial"/>
        </w:rPr>
      </w:pPr>
    </w:p>
    <w:p w:rsidR="00FB14D4" w:rsidRDefault="00FB14D4" w:rsidP="002605D4">
      <w:pPr>
        <w:spacing w:after="0" w:line="240" w:lineRule="auto"/>
        <w:rPr>
          <w:rFonts w:ascii="Arial" w:hAnsi="Arial" w:cs="Arial"/>
        </w:rPr>
      </w:pPr>
    </w:p>
    <w:p w:rsidR="002605D4" w:rsidRDefault="004D44DA" w:rsidP="002605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 zur Unterbringung mit der Bitte um Beachtung</w:t>
      </w:r>
      <w:r w:rsidR="002605D4" w:rsidRPr="006201AE">
        <w:rPr>
          <w:rFonts w:ascii="Arial" w:hAnsi="Arial" w:cs="Arial"/>
          <w:b/>
        </w:rPr>
        <w:t>:</w:t>
      </w:r>
    </w:p>
    <w:p w:rsidR="00546073" w:rsidRPr="006201AE" w:rsidRDefault="00546073" w:rsidP="002605D4">
      <w:pPr>
        <w:spacing w:after="0" w:line="240" w:lineRule="auto"/>
        <w:rPr>
          <w:rFonts w:ascii="Arial" w:hAnsi="Arial" w:cs="Arial"/>
          <w:b/>
        </w:rPr>
      </w:pPr>
    </w:p>
    <w:p w:rsidR="002605D4" w:rsidRDefault="002605D4" w:rsidP="00260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201AE">
        <w:rPr>
          <w:rFonts w:ascii="Arial" w:hAnsi="Arial" w:cs="Arial"/>
        </w:rPr>
        <w:t>Aufgrund begrenzter Unterkunftskapazitäten am AZV-Campus Bordesholm erfolgt eine Unterbringung nach Priorität.</w:t>
      </w:r>
      <w:r>
        <w:rPr>
          <w:rFonts w:ascii="Arial" w:hAnsi="Arial" w:cs="Arial"/>
        </w:rPr>
        <w:t xml:space="preserve"> Die Prioritätenliste </w:t>
      </w:r>
      <w:r w:rsidRPr="006201AE">
        <w:rPr>
          <w:rFonts w:ascii="Arial" w:hAnsi="Arial" w:cs="Arial"/>
        </w:rPr>
        <w:t xml:space="preserve">finden Sie unter </w:t>
      </w:r>
      <w:hyperlink r:id="rId9" w:history="1">
        <w:r w:rsidRPr="006201AE">
          <w:rPr>
            <w:rStyle w:val="Hyperlink"/>
            <w:rFonts w:ascii="Arial" w:hAnsi="Arial" w:cs="Arial"/>
          </w:rPr>
          <w:t>Unterkunft - Verwaltungsakademie Bordesholm (VAB) (vab-sh.de)</w:t>
        </w:r>
      </w:hyperlink>
      <w:r w:rsidRPr="006201AE">
        <w:rPr>
          <w:rFonts w:ascii="Arial" w:hAnsi="Arial" w:cs="Arial"/>
        </w:rPr>
        <w:t>.</w:t>
      </w:r>
    </w:p>
    <w:p w:rsidR="006E7363" w:rsidRDefault="006E7363" w:rsidP="006E7363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Priorisierung nach Entfernung gilt der Dienstsitz der Beschäftigungsbehörde.</w:t>
      </w:r>
    </w:p>
    <w:p w:rsidR="00546073" w:rsidRPr="006201AE" w:rsidRDefault="00546073" w:rsidP="00546073">
      <w:pPr>
        <w:pStyle w:val="Listenabsatz"/>
        <w:spacing w:after="0" w:line="240" w:lineRule="auto"/>
        <w:rPr>
          <w:rFonts w:ascii="Arial" w:hAnsi="Arial" w:cs="Arial"/>
        </w:rPr>
      </w:pPr>
    </w:p>
    <w:p w:rsidR="002605D4" w:rsidRPr="00C20662" w:rsidRDefault="002605D4" w:rsidP="00260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20662">
        <w:rPr>
          <w:rFonts w:ascii="Arial" w:hAnsi="Arial" w:cs="Arial"/>
        </w:rPr>
        <w:t xml:space="preserve">Die Anzahl der Einzelzimmer ist </w:t>
      </w:r>
      <w:r w:rsidR="00C20662" w:rsidRPr="00C20662">
        <w:rPr>
          <w:rFonts w:ascii="Arial" w:hAnsi="Arial" w:cs="Arial"/>
        </w:rPr>
        <w:t xml:space="preserve">ebenfalls </w:t>
      </w:r>
      <w:r w:rsidRPr="00C20662">
        <w:rPr>
          <w:rFonts w:ascii="Arial" w:hAnsi="Arial" w:cs="Arial"/>
        </w:rPr>
        <w:t>begrenzt.</w:t>
      </w:r>
      <w:r w:rsidR="00C20662" w:rsidRPr="00C20662">
        <w:rPr>
          <w:rFonts w:ascii="Arial" w:hAnsi="Arial" w:cs="Arial"/>
        </w:rPr>
        <w:t xml:space="preserve"> </w:t>
      </w:r>
      <w:r w:rsidRPr="00C20662">
        <w:rPr>
          <w:rFonts w:ascii="Arial" w:hAnsi="Arial" w:cs="Arial"/>
        </w:rPr>
        <w:t xml:space="preserve">Einen Anspruch auf ein Einzelzimmer gibt es anhand der Anmeldung nicht. </w:t>
      </w:r>
    </w:p>
    <w:p w:rsidR="00546073" w:rsidRPr="00546073" w:rsidRDefault="00546073" w:rsidP="00546073">
      <w:pPr>
        <w:pStyle w:val="Listenabsatz"/>
        <w:rPr>
          <w:rFonts w:ascii="Arial" w:hAnsi="Arial" w:cs="Arial"/>
        </w:rPr>
      </w:pPr>
    </w:p>
    <w:p w:rsidR="002605D4" w:rsidRDefault="002605D4" w:rsidP="00260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Planungszwecken hat die Unterkunftsanmeldung </w:t>
      </w:r>
      <w:r w:rsidRPr="00CB1326">
        <w:rPr>
          <w:rFonts w:ascii="Arial" w:hAnsi="Arial" w:cs="Arial"/>
          <w:b/>
        </w:rPr>
        <w:t xml:space="preserve">spätestens </w:t>
      </w:r>
      <w:r w:rsidRPr="00C20662">
        <w:rPr>
          <w:rFonts w:ascii="Arial" w:hAnsi="Arial" w:cs="Arial"/>
          <w:b/>
        </w:rPr>
        <w:t xml:space="preserve">5 </w:t>
      </w:r>
      <w:r w:rsidRPr="00CB1326">
        <w:rPr>
          <w:rFonts w:ascii="Arial" w:hAnsi="Arial" w:cs="Arial"/>
          <w:b/>
        </w:rPr>
        <w:t>Wochen vor Lehrgangsbeginn</w:t>
      </w:r>
      <w:r>
        <w:rPr>
          <w:rFonts w:ascii="Arial" w:hAnsi="Arial" w:cs="Arial"/>
        </w:rPr>
        <w:t xml:space="preserve"> zu erfolgen. Danach erfolgt keine offizielle Berücksichtigung bei der Unterkunftsplanung mehr.</w:t>
      </w:r>
    </w:p>
    <w:p w:rsidR="00C20662" w:rsidRPr="00C20662" w:rsidRDefault="00C20662" w:rsidP="00C20662">
      <w:pPr>
        <w:pStyle w:val="Listenabsatz"/>
        <w:rPr>
          <w:rFonts w:ascii="Arial" w:hAnsi="Arial" w:cs="Arial"/>
        </w:rPr>
      </w:pPr>
    </w:p>
    <w:p w:rsidR="00C20662" w:rsidRDefault="00C20662" w:rsidP="00260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 Verzicht auf Unterkunft gilt grundsätzlich für den gesamten Lehrgang (inkl. ggf. zeitlich getrennter Abschnitte). Dabei ist es unerheblich, zu welchem Zeitpunkt der Verzicht erfolgt (ggf. auch unmittel</w:t>
      </w:r>
      <w:r w:rsidR="00D25229">
        <w:rPr>
          <w:rFonts w:ascii="Arial" w:hAnsi="Arial" w:cs="Arial"/>
        </w:rPr>
        <w:t>bar</w:t>
      </w:r>
      <w:r>
        <w:rPr>
          <w:rFonts w:ascii="Arial" w:hAnsi="Arial" w:cs="Arial"/>
        </w:rPr>
        <w:t xml:space="preserve"> vor </w:t>
      </w:r>
      <w:r w:rsidR="00D25229">
        <w:rPr>
          <w:rFonts w:ascii="Arial" w:hAnsi="Arial" w:cs="Arial"/>
        </w:rPr>
        <w:t>Beginn oder während des Lehrgangs – Stornoregelungen sind dabei zu beachten).</w:t>
      </w:r>
    </w:p>
    <w:p w:rsidR="00546073" w:rsidRPr="00546073" w:rsidRDefault="00546073" w:rsidP="00546073">
      <w:pPr>
        <w:pStyle w:val="Listenabsatz"/>
        <w:rPr>
          <w:rFonts w:ascii="Arial" w:hAnsi="Arial" w:cs="Arial"/>
        </w:rPr>
      </w:pPr>
    </w:p>
    <w:p w:rsidR="002605D4" w:rsidRDefault="002605D4" w:rsidP="00260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Gebühren für die Unterbringung und in diesem Zusammenhang ggf. anfallende Stornogebühren können Sie die der Gebührensatzung des AZV</w:t>
      </w:r>
      <w:r w:rsidRPr="00BD3CF4">
        <w:rPr>
          <w:rFonts w:ascii="Arial" w:hAnsi="Arial" w:cs="Arial"/>
        </w:rPr>
        <w:t xml:space="preserve">, </w:t>
      </w:r>
      <w:hyperlink r:id="rId10" w:history="1">
        <w:r w:rsidRPr="00BD3CF4">
          <w:rPr>
            <w:rStyle w:val="Hyperlink"/>
            <w:rFonts w:ascii="Arial" w:hAnsi="Arial" w:cs="Arial"/>
          </w:rPr>
          <w:t>Verwaltungsschule (azv-sh.de)</w:t>
        </w:r>
      </w:hyperlink>
      <w:r w:rsidRPr="00BD3CF4">
        <w:rPr>
          <w:rFonts w:ascii="Arial" w:hAnsi="Arial" w:cs="Arial"/>
        </w:rPr>
        <w:t>, entnehmen (vgl. § 7 ff.).</w:t>
      </w:r>
    </w:p>
    <w:p w:rsidR="006E7363" w:rsidRPr="006E7363" w:rsidRDefault="006E7363" w:rsidP="006E7363">
      <w:pPr>
        <w:pStyle w:val="Listenabsatz"/>
        <w:rPr>
          <w:rFonts w:ascii="Arial" w:hAnsi="Arial" w:cs="Arial"/>
        </w:rPr>
      </w:pPr>
    </w:p>
    <w:p w:rsidR="006E7363" w:rsidRDefault="006E7363" w:rsidP="00260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Soweit keine Unter</w:t>
      </w:r>
      <w:r w:rsidR="00D25229">
        <w:rPr>
          <w:rFonts w:ascii="Arial" w:hAnsi="Arial" w:cs="Arial"/>
        </w:rPr>
        <w:t>kunft</w:t>
      </w:r>
      <w:r>
        <w:rPr>
          <w:rFonts w:ascii="Arial" w:hAnsi="Arial" w:cs="Arial"/>
        </w:rPr>
        <w:t xml:space="preserve"> trotz Unterbringungswunsches möglich sein sollte, erhalten Sie mit der Absage vor Lehrgangsbeginn auch eine Übersicht mit alternativen Anbietern in der Region.</w:t>
      </w:r>
    </w:p>
    <w:p w:rsidR="006305B6" w:rsidRPr="00BD3CF4" w:rsidRDefault="006305B6" w:rsidP="006305B6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Mögliche Mehrkosten für eine externe Unterbringung </w:t>
      </w:r>
      <w:r w:rsidR="00F764E9">
        <w:rPr>
          <w:rFonts w:ascii="Arial" w:hAnsi="Arial" w:cs="Arial"/>
        </w:rPr>
        <w:t>werden nicht übernommen oder erstattet.</w:t>
      </w:r>
      <w:bookmarkStart w:id="0" w:name="_GoBack"/>
      <w:bookmarkEnd w:id="0"/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B45C7D" w:rsidRDefault="00B45C7D" w:rsidP="002605D4">
      <w:pPr>
        <w:spacing w:after="0" w:line="240" w:lineRule="auto"/>
        <w:rPr>
          <w:rFonts w:ascii="Arial" w:hAnsi="Arial" w:cs="Arial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2605D4" w:rsidRDefault="00B45C7D" w:rsidP="002605D4">
      <w:pPr>
        <w:spacing w:after="0" w:line="240" w:lineRule="auto"/>
        <w:rPr>
          <w:rFonts w:ascii="Arial" w:hAnsi="Arial" w:cs="Arial"/>
        </w:rPr>
      </w:pPr>
      <w:r w:rsidRPr="00B45C7D">
        <w:rPr>
          <w:rFonts w:ascii="Arial" w:hAnsi="Arial" w:cs="Arial"/>
          <w:b/>
        </w:rPr>
        <w:t>Kontaktdaten</w:t>
      </w:r>
    </w:p>
    <w:p w:rsidR="00B45C7D" w:rsidRPr="00B45C7D" w:rsidRDefault="00B45C7D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45C7D" w:rsidRDefault="00B45C7D" w:rsidP="00260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Mail:</w:t>
      </w:r>
      <w:r w:rsidR="00C206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Pr="00E209EA">
          <w:rPr>
            <w:rStyle w:val="Hyperlink"/>
            <w:rFonts w:ascii="Arial" w:hAnsi="Arial" w:cs="Arial"/>
          </w:rPr>
          <w:t>raumplanung-bordesholm@azv-sh.de</w:t>
        </w:r>
      </w:hyperlink>
    </w:p>
    <w:p w:rsidR="00B45C7D" w:rsidRPr="00B45C7D" w:rsidRDefault="00B45C7D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45C7D" w:rsidRDefault="00B45C7D" w:rsidP="00260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C20662">
        <w:rPr>
          <w:rFonts w:ascii="Arial" w:hAnsi="Arial" w:cs="Arial"/>
        </w:rPr>
        <w:tab/>
      </w:r>
      <w:r>
        <w:rPr>
          <w:rFonts w:ascii="Arial" w:hAnsi="Arial" w:cs="Arial"/>
        </w:rPr>
        <w:tab/>
        <w:t>04322 / 6 93 -</w:t>
      </w:r>
      <w:r w:rsidR="00D25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5 29</w:t>
      </w:r>
    </w:p>
    <w:p w:rsidR="00C20662" w:rsidRPr="00514BBA" w:rsidRDefault="00C20662" w:rsidP="002605D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20662" w:rsidRDefault="00C20662" w:rsidP="00260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  <w:t>AVZ-Campus Bordesholm</w:t>
      </w:r>
    </w:p>
    <w:p w:rsidR="00C20662" w:rsidRDefault="00C20662" w:rsidP="00C20662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0662">
        <w:rPr>
          <w:rFonts w:ascii="Arial" w:hAnsi="Arial" w:cs="Arial"/>
        </w:rPr>
        <w:t xml:space="preserve">Infrastruktur / Raumplanung </w:t>
      </w:r>
      <w:r w:rsidR="00D25229">
        <w:rPr>
          <w:rFonts w:ascii="Arial" w:hAnsi="Arial" w:cs="Arial"/>
        </w:rPr>
        <w:t>-</w:t>
      </w:r>
    </w:p>
    <w:p w:rsidR="00C20662" w:rsidRDefault="00C20662" w:rsidP="00C20662">
      <w:pPr>
        <w:spacing w:after="0" w:line="240" w:lineRule="auto"/>
        <w:ind w:left="708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Heintzestraße</w:t>
      </w:r>
      <w:proofErr w:type="spellEnd"/>
      <w:r>
        <w:rPr>
          <w:rFonts w:ascii="Arial" w:hAnsi="Arial" w:cs="Arial"/>
        </w:rPr>
        <w:t xml:space="preserve"> 13</w:t>
      </w:r>
    </w:p>
    <w:p w:rsidR="00C20662" w:rsidRPr="00C20662" w:rsidRDefault="00C20662" w:rsidP="00C20662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24582 Bordesholm</w:t>
      </w: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p w:rsidR="002605D4" w:rsidRDefault="002605D4" w:rsidP="002605D4">
      <w:pPr>
        <w:spacing w:after="0" w:line="240" w:lineRule="auto"/>
        <w:rPr>
          <w:rFonts w:ascii="Arial" w:hAnsi="Arial" w:cs="Arial"/>
        </w:rPr>
      </w:pPr>
    </w:p>
    <w:sectPr w:rsidR="002605D4" w:rsidSect="006E7363">
      <w:type w:val="continuous"/>
      <w:pgSz w:w="11906" w:h="16838"/>
      <w:pgMar w:top="567" w:right="73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C2F"/>
    <w:multiLevelType w:val="hybridMultilevel"/>
    <w:tmpl w:val="5100E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6AF6"/>
    <w:multiLevelType w:val="hybridMultilevel"/>
    <w:tmpl w:val="1862F134"/>
    <w:lvl w:ilvl="0" w:tplc="E2185F00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EC"/>
    <w:rsid w:val="002605D4"/>
    <w:rsid w:val="00417602"/>
    <w:rsid w:val="004D44DA"/>
    <w:rsid w:val="004E4F2F"/>
    <w:rsid w:val="00514BBA"/>
    <w:rsid w:val="00546073"/>
    <w:rsid w:val="006201AE"/>
    <w:rsid w:val="006305B6"/>
    <w:rsid w:val="006673F5"/>
    <w:rsid w:val="006E7363"/>
    <w:rsid w:val="00B45C7D"/>
    <w:rsid w:val="00B909FD"/>
    <w:rsid w:val="00BD3CF4"/>
    <w:rsid w:val="00C20662"/>
    <w:rsid w:val="00C63EEC"/>
    <w:rsid w:val="00CB1326"/>
    <w:rsid w:val="00D213D2"/>
    <w:rsid w:val="00D25229"/>
    <w:rsid w:val="00F764E9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4EB2-C1CC-44ED-8E35-D7E7DFD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76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4F2F"/>
    <w:rPr>
      <w:color w:val="808080"/>
    </w:rPr>
  </w:style>
  <w:style w:type="table" w:styleId="Tabellenraster">
    <w:name w:val="Table Grid"/>
    <w:basedOn w:val="NormaleTabelle"/>
    <w:uiPriority w:val="39"/>
    <w:rsid w:val="004E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01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0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-vab@web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umplanung-bordesholm@azv-sh.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aumplanung-bordesholm@azv-sh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zv-sh.de/wp-content/uploads/sites/2/2022/12/1.3.1-221205-Lesefassung-Gebuehrensatzung-Neufassung-05.12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b-sh.de/akademie/unterkun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9CDF-B5D9-491D-A0D0-395A98F9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Büsch, Thomas</dc:creator>
  <cp:keywords/>
  <dc:description/>
  <cp:lastModifiedBy>Büsch, Thomas</cp:lastModifiedBy>
  <cp:revision>3</cp:revision>
  <dcterms:created xsi:type="dcterms:W3CDTF">2023-08-31T10:44:00Z</dcterms:created>
  <dcterms:modified xsi:type="dcterms:W3CDTF">2023-08-31T10:45:00Z</dcterms:modified>
</cp:coreProperties>
</file>